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4139" w14:textId="77777777" w:rsidR="001459DB" w:rsidRPr="005B0DAC" w:rsidRDefault="001459DB" w:rsidP="001459D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22</w:t>
      </w: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/III/2023</w:t>
      </w:r>
    </w:p>
    <w:p w14:paraId="44D2E1EE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6932371C" w14:textId="77777777" w:rsidR="001459DB" w:rsidRPr="005B0DAC" w:rsidRDefault="001459DB" w:rsidP="001459D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z dnia 25 marca 2023 r.</w:t>
      </w:r>
    </w:p>
    <w:p w14:paraId="46790A3C" w14:textId="77777777" w:rsidR="001459DB" w:rsidRPr="005B0DAC" w:rsidRDefault="001459DB" w:rsidP="001459D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8A6A34" w14:textId="77777777" w:rsidR="001459DB" w:rsidRPr="005B0DAC" w:rsidRDefault="001459DB" w:rsidP="001459DB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ustalenia </w:t>
      </w: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Świata w Wędkarstwie  Spławikowym Osób z Niepełnosprawnością Narządu Ruchu – Francja 2023</w:t>
      </w:r>
    </w:p>
    <w:p w14:paraId="55190E87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D4F2F61" w14:textId="77777777" w:rsidR="001459DB" w:rsidRPr="005B0DAC" w:rsidRDefault="001459DB" w:rsidP="001459D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D96A04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W związku z §30 pkt 14 Statutu PZW z dnia 15.03.2017 roku,</w:t>
      </w:r>
    </w:p>
    <w:p w14:paraId="2CC4E3C3" w14:textId="77777777" w:rsidR="001459DB" w:rsidRPr="005B0DAC" w:rsidRDefault="001459DB" w:rsidP="001459DB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 uchwala:</w:t>
      </w:r>
    </w:p>
    <w:p w14:paraId="18626E2F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29B959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§1</w:t>
      </w:r>
    </w:p>
    <w:p w14:paraId="42B84E9E" w14:textId="77777777" w:rsidR="001459DB" w:rsidRPr="005B0DAC" w:rsidRDefault="001459DB" w:rsidP="001459DB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Zatwierdza skład reprezentacji na Mistrzostwa Świata w Wędkarstwie Spławikowym Osób z </w:t>
      </w:r>
      <w:r w:rsidRPr="005B0DAC">
        <w:rPr>
          <w:rFonts w:ascii="Times New Roman" w:eastAsia="Times New Roman" w:hAnsi="Times New Roman"/>
          <w:bCs/>
          <w:sz w:val="24"/>
          <w:szCs w:val="24"/>
          <w:lang w:eastAsia="ar-SA"/>
        </w:rPr>
        <w:t>Niepełnosprawnością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 Narządu Ruchu - Francja 2023:</w:t>
      </w:r>
    </w:p>
    <w:p w14:paraId="33ACE196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56F756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Labęda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 Marcin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we Wrocławiu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55B486D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Wacha Andrzej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Opolu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9F6618D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Błaszczak Eugeniusz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Radomiu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C0943E6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Matera Jacek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Rzeszowie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6A7EBB0C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Kwapisz Karol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Sieradzu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ADABC2A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Kulka Artur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Sieradzu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kierownik 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reprezentacji</w:t>
      </w:r>
    </w:p>
    <w:p w14:paraId="547153F3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Gutkiewicz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 Edmund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Okreg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 PZW w Radomiu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trener 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reprezentacji</w:t>
      </w:r>
    </w:p>
    <w:p w14:paraId="1AAE7010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Bartosz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Korban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Poznaniu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asystent</w:t>
      </w:r>
    </w:p>
    <w:p w14:paraId="310DE709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Bartosz Krzyżak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asystent</w:t>
      </w:r>
    </w:p>
    <w:p w14:paraId="7D651A35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Zbigniew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Drabarek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Okręg PZW w Radomiu 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asystent</w:t>
      </w:r>
    </w:p>
    <w:p w14:paraId="2AAB7092" w14:textId="77777777" w:rsidR="001459DB" w:rsidRPr="005B0DAC" w:rsidRDefault="001459DB" w:rsidP="00145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Zenon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Skwarbuła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Sieradzu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ab/>
        <w:t>asystent</w:t>
      </w:r>
    </w:p>
    <w:p w14:paraId="0E0A5AB2" w14:textId="77777777" w:rsidR="001459DB" w:rsidRPr="005C5B1A" w:rsidRDefault="001459DB" w:rsidP="00145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3E462758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§2</w:t>
      </w:r>
    </w:p>
    <w:p w14:paraId="24603C27" w14:textId="77777777" w:rsidR="001459DB" w:rsidRPr="005B0DAC" w:rsidRDefault="001459DB" w:rsidP="001459D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i zamknięcia mistrzostw świata oraz zobowiązuje trenera drużyny do przesłania po każdym dniu materiałów w postaci nagrań i/lub zdjęć wraz z relacją do specjalisty ds. PR 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br/>
        <w:t>w biurze ZG PZW w celu ich zamieszczenia w mediach Związkowych.</w:t>
      </w:r>
    </w:p>
    <w:p w14:paraId="1AF06E33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C05FB0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§3</w:t>
      </w:r>
    </w:p>
    <w:p w14:paraId="3323AF84" w14:textId="77777777" w:rsidR="001459DB" w:rsidRPr="005B0DAC" w:rsidRDefault="001459DB" w:rsidP="001459DB">
      <w:pPr>
        <w:suppressAutoHyphens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br/>
        <w:t>ds. Sportu.</w:t>
      </w:r>
    </w:p>
    <w:p w14:paraId="7B1126DA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0C7979" w14:textId="77777777" w:rsidR="001459DB" w:rsidRPr="005B0DAC" w:rsidRDefault="001459DB" w:rsidP="0014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§4</w:t>
      </w:r>
    </w:p>
    <w:p w14:paraId="659CEF98" w14:textId="77777777" w:rsidR="001459DB" w:rsidRPr="005B0DAC" w:rsidRDefault="001459DB" w:rsidP="001459D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50A095DA" w14:textId="77777777" w:rsidR="001459DB" w:rsidRPr="005B0DAC" w:rsidRDefault="001459DB" w:rsidP="001459D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A19ACC" w14:textId="77777777" w:rsidR="001459DB" w:rsidRPr="005B0DAC" w:rsidRDefault="001459DB" w:rsidP="001459D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BC4C57" w14:textId="77777777" w:rsidR="001459DB" w:rsidRPr="005B0DAC" w:rsidRDefault="001459DB" w:rsidP="001459D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6FC98357" w14:textId="77777777" w:rsidR="001459DB" w:rsidRPr="005B0DAC" w:rsidRDefault="001459DB" w:rsidP="001459D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0C0835D" w14:textId="77777777" w:rsidR="001459DB" w:rsidRPr="005B0DAC" w:rsidRDefault="001459DB" w:rsidP="001459D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p w14:paraId="01081FD9" w14:textId="2158E129" w:rsidR="00C46E88" w:rsidRDefault="001459DB" w:rsidP="001459DB">
      <w:pPr>
        <w:suppressAutoHyphens/>
        <w:spacing w:after="0" w:line="240" w:lineRule="auto"/>
      </w:pP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     </w:t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Beata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DB"/>
    <w:rsid w:val="001459DB"/>
    <w:rsid w:val="0037506F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9ED"/>
  <w15:chartTrackingRefBased/>
  <w15:docId w15:val="{5E79B2B5-1FEB-45AB-9C24-507DDF54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2023-04-14T13:25:00Z</dcterms:created>
  <dcterms:modified xsi:type="dcterms:W3CDTF">2023-04-14T13:26:00Z</dcterms:modified>
</cp:coreProperties>
</file>